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122" w:rsidRPr="001338FD" w:rsidRDefault="00B41122" w:rsidP="00141814">
      <w:pPr>
        <w:spacing w:after="0" w:line="240" w:lineRule="auto"/>
        <w:jc w:val="both"/>
        <w:rPr>
          <w:rFonts w:ascii="Abel" w:hAnsi="Abel"/>
        </w:rPr>
      </w:pPr>
      <w:r w:rsidRPr="001338FD">
        <w:rPr>
          <w:rFonts w:ascii="Abel" w:hAnsi="Abel"/>
          <w:b/>
          <w:color w:val="C00000"/>
        </w:rPr>
        <w:t xml:space="preserve">H5P è un plugin che si integra in </w:t>
      </w:r>
      <w:proofErr w:type="spellStart"/>
      <w:r w:rsidRPr="001338FD">
        <w:rPr>
          <w:rFonts w:ascii="Abel" w:hAnsi="Abel"/>
          <w:b/>
          <w:color w:val="C00000"/>
        </w:rPr>
        <w:t>Moodle</w:t>
      </w:r>
      <w:proofErr w:type="spellEnd"/>
      <w:r w:rsidRPr="001338FD">
        <w:rPr>
          <w:rFonts w:ascii="Abel" w:hAnsi="Abel"/>
          <w:color w:val="C00000"/>
        </w:rPr>
        <w:t xml:space="preserve"> </w:t>
      </w:r>
      <w:r w:rsidRPr="001338FD">
        <w:rPr>
          <w:rFonts w:ascii="Abel" w:hAnsi="Abel"/>
        </w:rPr>
        <w:t xml:space="preserve">e in altre piattaforme. Fornisce un set di </w:t>
      </w:r>
      <w:r w:rsidR="001338FD" w:rsidRPr="001338FD">
        <w:rPr>
          <w:rFonts w:ascii="Abel" w:hAnsi="Abel"/>
          <w:b/>
          <w:color w:val="C00000"/>
        </w:rPr>
        <w:t>30</w:t>
      </w:r>
      <w:r w:rsidRPr="001338FD">
        <w:rPr>
          <w:rFonts w:ascii="Abel" w:hAnsi="Abel"/>
          <w:b/>
          <w:color w:val="C00000"/>
        </w:rPr>
        <w:t xml:space="preserve"> strumenti multimediali</w:t>
      </w:r>
      <w:r w:rsidRPr="001338FD">
        <w:rPr>
          <w:rFonts w:ascii="Abel" w:hAnsi="Abel"/>
        </w:rPr>
        <w:t xml:space="preserve"> che consentono di costruire contenuti di vario tip</w:t>
      </w:r>
      <w:bookmarkStart w:id="0" w:name="_GoBack"/>
      <w:bookmarkEnd w:id="0"/>
      <w:r w:rsidRPr="001338FD">
        <w:rPr>
          <w:rFonts w:ascii="Abel" w:hAnsi="Abel"/>
        </w:rPr>
        <w:t xml:space="preserve">o e ad alto grado di interattività (vedi </w:t>
      </w:r>
      <w:hyperlink r:id="rId5" w:history="1">
        <w:r w:rsidRPr="001338FD">
          <w:rPr>
            <w:rStyle w:val="Collegamentoipertestuale"/>
            <w:rFonts w:ascii="Abel" w:hAnsi="Abel"/>
          </w:rPr>
          <w:t>https://h5p.org/content-types-and-applications</w:t>
        </w:r>
      </w:hyperlink>
      <w:r w:rsidRPr="001338FD">
        <w:rPr>
          <w:rFonts w:ascii="Abel" w:hAnsi="Abel"/>
        </w:rPr>
        <w:t>). Gli strumenti presentano diversi livelli di difficoltà.</w:t>
      </w:r>
    </w:p>
    <w:p w:rsidR="00B41122" w:rsidRPr="001338FD" w:rsidRDefault="00B41122" w:rsidP="00B41122">
      <w:pPr>
        <w:spacing w:after="0" w:line="240" w:lineRule="auto"/>
        <w:rPr>
          <w:rFonts w:ascii="Abel" w:hAnsi="Abe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F6EB6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vAlign w:val="bottom"/>
            <w:hideMark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bCs/>
                <w:smallCaps/>
                <w:color w:val="C00000"/>
                <w:sz w:val="24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bCs/>
                <w:smallCaps/>
                <w:color w:val="C00000"/>
                <w:sz w:val="24"/>
                <w:lang w:eastAsia="it-IT"/>
              </w:rPr>
              <w:t>Classificazione*</w:t>
            </w:r>
          </w:p>
        </w:tc>
        <w:tc>
          <w:tcPr>
            <w:tcW w:w="3383" w:type="pct"/>
          </w:tcPr>
          <w:p w:rsidR="00402B4E" w:rsidRPr="001338FD" w:rsidRDefault="00B41122" w:rsidP="00B41122">
            <w:pPr>
              <w:spacing w:line="240" w:lineRule="auto"/>
              <w:rPr>
                <w:rFonts w:ascii="Abel" w:eastAsia="Times New Roman" w:hAnsi="Abel" w:cs="Times New Roman"/>
                <w:smallCaps/>
                <w:color w:val="C00000"/>
                <w:sz w:val="24"/>
                <w:szCs w:val="20"/>
                <w:lang w:val="en-US"/>
              </w:rPr>
            </w:pPr>
            <w:r w:rsidRPr="001338FD">
              <w:rPr>
                <w:noProof/>
                <w:sz w:val="24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3531870</wp:posOffset>
                  </wp:positionH>
                  <wp:positionV relativeFrom="paragraph">
                    <wp:posOffset>17780</wp:posOffset>
                  </wp:positionV>
                  <wp:extent cx="523875" cy="523875"/>
                  <wp:effectExtent l="0" t="0" r="9525" b="9525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5P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6EB6" w:rsidRPr="001338FD">
              <w:rPr>
                <w:rFonts w:ascii="Abel" w:eastAsia="Times New Roman" w:hAnsi="Abel" w:cs="Calibri"/>
                <w:b/>
                <w:bCs/>
                <w:smallCaps/>
                <w:color w:val="C00000"/>
                <w:sz w:val="24"/>
                <w:lang w:eastAsia="it-IT"/>
              </w:rPr>
              <w:t>ELENCO strumenti H5P</w:t>
            </w:r>
          </w:p>
        </w:tc>
      </w:tr>
      <w:tr w:rsidR="00B41122" w:rsidRPr="001338FD" w:rsidTr="00B41122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C00000"/>
                <w:lang w:eastAsia="it-IT"/>
              </w:rPr>
              <w:t>Strumenti per la creazione di contenuti interattivi</w:t>
            </w:r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 xml:space="preserve"> </w:t>
            </w:r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 xml:space="preserve">Presentazioni interattive </w:t>
            </w:r>
          </w:p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Testi interattivi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Course Presentation. Interactive Video, True/False Question, </w:t>
            </w:r>
          </w:p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Column</w:t>
            </w:r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Immagini interattive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Image Hotspots, Column, Course Presentation, Iframe Embedder, Image Slider, Virtual Tour</w:t>
            </w:r>
          </w:p>
        </w:tc>
      </w:tr>
      <w:tr w:rsidR="005F6EB6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Games interattivi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</w:rPr>
            </w:pPr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>Branching Scenario</w:t>
            </w:r>
          </w:p>
        </w:tc>
      </w:tr>
      <w:tr w:rsidR="00402B4E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402B4E" w:rsidRPr="001338FD" w:rsidRDefault="00402B4E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Conoscenza di termini</w:t>
            </w:r>
          </w:p>
        </w:tc>
        <w:tc>
          <w:tcPr>
            <w:tcW w:w="3383" w:type="pct"/>
          </w:tcPr>
          <w:p w:rsidR="00402B4E" w:rsidRPr="001338FD" w:rsidRDefault="00B32CF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Image Hotspots, Column, Course Presentation, Dialog Cards, Fill In The </w:t>
            </w:r>
            <w:proofErr w:type="spellStart"/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Bl</w:t>
            </w:r>
            <w:r w:rsidR="008E0E5F"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a</w:t>
            </w: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ks</w:t>
            </w:r>
            <w:proofErr w:type="spell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,  Flashcards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,  Guess The Answer, Mark The Words, Memory Game, Quiz (Question Test)</w:t>
            </w:r>
          </w:p>
        </w:tc>
      </w:tr>
      <w:tr w:rsidR="005F6EB6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Conoscenza per immagini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</w:rPr>
            </w:pPr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>Collage</w:t>
            </w:r>
            <w:r w:rsidR="00141814" w:rsidRPr="001338FD">
              <w:rPr>
                <w:rFonts w:ascii="Abel" w:eastAsia="Times New Roman" w:hAnsi="Abel" w:cs="Calibri"/>
                <w:color w:val="000000"/>
                <w:lang w:eastAsia="it-IT"/>
              </w:rPr>
              <w:t>,</w:t>
            </w:r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 xml:space="preserve"> </w:t>
            </w:r>
            <w:proofErr w:type="spellStart"/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>Column</w:t>
            </w:r>
            <w:proofErr w:type="spellEnd"/>
            <w:r w:rsidR="00141814" w:rsidRPr="001338FD">
              <w:rPr>
                <w:rFonts w:ascii="Abel" w:eastAsia="Times New Roman" w:hAnsi="Abel" w:cs="Calibri"/>
                <w:color w:val="000000"/>
                <w:lang w:eastAsia="it-IT"/>
              </w:rPr>
              <w:t xml:space="preserve">, </w:t>
            </w:r>
            <w:r w:rsidRPr="001338FD">
              <w:rPr>
                <w:rFonts w:ascii="Abel" w:eastAsia="Times New Roman" w:hAnsi="Abel" w:cs="Calibri"/>
                <w:color w:val="000000"/>
                <w:lang w:eastAsia="it-IT"/>
              </w:rPr>
              <w:t>Course Presentation</w:t>
            </w:r>
          </w:p>
        </w:tc>
      </w:tr>
      <w:tr w:rsidR="00402B4E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402B4E" w:rsidRPr="001338FD" w:rsidRDefault="00402B4E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Lezioni ramificate</w:t>
            </w:r>
          </w:p>
        </w:tc>
        <w:tc>
          <w:tcPr>
            <w:tcW w:w="3383" w:type="pct"/>
          </w:tcPr>
          <w:p w:rsidR="00402B4E" w:rsidRPr="001338FD" w:rsidRDefault="00B32CF2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Branching Scenario,</w:t>
            </w:r>
            <w:r w:rsidRPr="001338FD">
              <w:rPr>
                <w:rFonts w:ascii="Abel" w:hAnsi="Abel"/>
              </w:rPr>
              <w:t xml:space="preserve"> </w:t>
            </w: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Image Slider, </w:t>
            </w:r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Guide e manuali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Collage,  Column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,  Course Presentation, Virtual Tour</w:t>
            </w:r>
          </w:p>
        </w:tc>
      </w:tr>
      <w:tr w:rsidR="00B41122" w:rsidRPr="001338FD" w:rsidTr="00B41122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val="en-US" w:eastAsia="it-IT"/>
              </w:rPr>
            </w:pPr>
            <w:proofErr w:type="spellStart"/>
            <w:r w:rsidRPr="001338FD">
              <w:rPr>
                <w:rFonts w:ascii="Abel" w:eastAsia="Times New Roman" w:hAnsi="Abel" w:cs="Calibri"/>
                <w:b/>
                <w:color w:val="C00000"/>
                <w:lang w:val="en-US" w:eastAsia="it-IT"/>
              </w:rPr>
              <w:t>Strumenti</w:t>
            </w:r>
            <w:proofErr w:type="spellEnd"/>
            <w:r w:rsidRPr="001338FD">
              <w:rPr>
                <w:rFonts w:ascii="Abel" w:eastAsia="Times New Roman" w:hAnsi="Abel" w:cs="Calibri"/>
                <w:b/>
                <w:color w:val="C00000"/>
                <w:lang w:val="en-US" w:eastAsia="it-IT"/>
              </w:rPr>
              <w:t xml:space="preserve"> per la </w:t>
            </w:r>
            <w:proofErr w:type="spellStart"/>
            <w:r w:rsidRPr="001338FD">
              <w:rPr>
                <w:rFonts w:ascii="Abel" w:eastAsia="Times New Roman" w:hAnsi="Abel" w:cs="Calibri"/>
                <w:b/>
                <w:color w:val="C00000"/>
                <w:lang w:val="en-US" w:eastAsia="it-IT"/>
              </w:rPr>
              <w:t>valutazione</w:t>
            </w:r>
            <w:proofErr w:type="spellEnd"/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Test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Drag The Words, </w:t>
            </w:r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Column,  Course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 Presentation, Dialog Cards,  Fill In The Balks,</w:t>
            </w:r>
            <w:r w:rsidR="001338FD"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 </w:t>
            </w: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Flashcards, Guess The Answer, Image Slider, Interactive Video, Mark The Words, Memory Game, Multiple Choice, Quiz (Question Test), Single Choice Set, Summary, True/False Question, Arithmetic Quiz</w:t>
            </w:r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Verifica con immagini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Drag </w:t>
            </w:r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And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 Drop, Column, Course Presentation, Dialog Cards, Flashcards, Guess The Answer, Image Slider, Memory Game, Quiz (Question Test)</w:t>
            </w:r>
          </w:p>
        </w:tc>
      </w:tr>
      <w:tr w:rsidR="00B41122" w:rsidRPr="001338FD" w:rsidTr="00B41122">
        <w:trPr>
          <w:trHeight w:val="300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 xml:space="preserve">Video interattivo e </w:t>
            </w:r>
          </w:p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Audio interattivo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Interactive Video, True/False Question, </w:t>
            </w:r>
          </w:p>
          <w:p w:rsidR="00B41122" w:rsidRPr="001338FD" w:rsidRDefault="00B41122" w:rsidP="00B41122">
            <w:pPr>
              <w:spacing w:line="240" w:lineRule="auto"/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Audio, Speak </w:t>
            </w:r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The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 Words</w:t>
            </w:r>
          </w:p>
        </w:tc>
      </w:tr>
      <w:tr w:rsidR="005F6EB6" w:rsidRPr="001338FD" w:rsidTr="00141814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C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C00000"/>
                <w:lang w:eastAsia="it-IT"/>
              </w:rPr>
              <w:t>Altri strumenti con varie funzioni</w:t>
            </w:r>
          </w:p>
        </w:tc>
      </w:tr>
      <w:tr w:rsidR="005F6EB6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Grafica della pagina</w:t>
            </w:r>
          </w:p>
        </w:tc>
        <w:tc>
          <w:tcPr>
            <w:tcW w:w="3383" w:type="pct"/>
          </w:tcPr>
          <w:p w:rsidR="005F6EB6" w:rsidRPr="001338FD" w:rsidRDefault="005F6EB6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Accordion</w:t>
            </w:r>
          </w:p>
        </w:tc>
      </w:tr>
      <w:tr w:rsidR="00402B4E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402B4E" w:rsidRPr="001338FD" w:rsidRDefault="00402B4E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Grafici e tabelle</w:t>
            </w:r>
          </w:p>
        </w:tc>
        <w:tc>
          <w:tcPr>
            <w:tcW w:w="3383" w:type="pct"/>
          </w:tcPr>
          <w:p w:rsidR="00402B4E" w:rsidRPr="001338FD" w:rsidRDefault="00402B4E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Chart</w:t>
            </w:r>
          </w:p>
        </w:tc>
      </w:tr>
      <w:tr w:rsidR="00402B4E" w:rsidRPr="001338FD" w:rsidTr="00B41122">
        <w:trPr>
          <w:trHeight w:val="300"/>
        </w:trPr>
        <w:tc>
          <w:tcPr>
            <w:tcW w:w="1617" w:type="pct"/>
            <w:shd w:val="clear" w:color="auto" w:fill="auto"/>
            <w:noWrap/>
            <w:hideMark/>
          </w:tcPr>
          <w:p w:rsidR="00402B4E" w:rsidRPr="001338FD" w:rsidRDefault="00402B4E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Traduzioni multilingue - dialogo</w:t>
            </w:r>
          </w:p>
        </w:tc>
        <w:tc>
          <w:tcPr>
            <w:tcW w:w="3383" w:type="pct"/>
          </w:tcPr>
          <w:p w:rsidR="00402B4E" w:rsidRPr="001338FD" w:rsidRDefault="00B32CF2" w:rsidP="00B41122">
            <w:pPr>
              <w:spacing w:line="240" w:lineRule="auto"/>
              <w:rPr>
                <w:rFonts w:ascii="Abel" w:eastAsia="Times New Roman" w:hAnsi="Abel" w:cs="Times New Roman"/>
                <w:sz w:val="20"/>
                <w:szCs w:val="20"/>
                <w:lang w:val="en-US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Dictation, Dialog Cards, Fill </w:t>
            </w:r>
            <w:proofErr w:type="gram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In</w:t>
            </w:r>
            <w:proofErr w:type="gramEnd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 The </w:t>
            </w:r>
            <w:proofErr w:type="spell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Bl</w:t>
            </w:r>
            <w:r w:rsidR="008E0E5F"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a</w:t>
            </w: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ks</w:t>
            </w:r>
            <w:proofErr w:type="spellEnd"/>
          </w:p>
        </w:tc>
      </w:tr>
      <w:tr w:rsidR="00B32CF2" w:rsidRPr="00B32CF2" w:rsidTr="00B41122">
        <w:trPr>
          <w:trHeight w:val="300"/>
        </w:trPr>
        <w:tc>
          <w:tcPr>
            <w:tcW w:w="1617" w:type="pct"/>
            <w:shd w:val="clear" w:color="auto" w:fill="auto"/>
            <w:noWrap/>
          </w:tcPr>
          <w:p w:rsidR="00B32CF2" w:rsidRPr="001338FD" w:rsidRDefault="00B32CF2" w:rsidP="00B41122">
            <w:pPr>
              <w:spacing w:line="240" w:lineRule="auto"/>
              <w:rPr>
                <w:rFonts w:ascii="Abel" w:eastAsia="Times New Roman" w:hAnsi="Abel" w:cs="Calibri"/>
                <w:b/>
                <w:color w:val="000000"/>
                <w:lang w:eastAsia="it-IT"/>
              </w:rPr>
            </w:pPr>
            <w:r w:rsidRPr="001338FD">
              <w:rPr>
                <w:rFonts w:ascii="Abel" w:eastAsia="Times New Roman" w:hAnsi="Abel" w:cs="Calibri"/>
                <w:b/>
                <w:color w:val="000000"/>
                <w:lang w:eastAsia="it-IT"/>
              </w:rPr>
              <w:t>Interazione e comunicazione</w:t>
            </w:r>
          </w:p>
        </w:tc>
        <w:tc>
          <w:tcPr>
            <w:tcW w:w="3383" w:type="pct"/>
          </w:tcPr>
          <w:p w:rsidR="00B32CF2" w:rsidRPr="005F6EB6" w:rsidRDefault="005F6EB6" w:rsidP="00B41122">
            <w:pPr>
              <w:rPr>
                <w:rFonts w:ascii="Abel" w:eastAsia="Times New Roman" w:hAnsi="Abel" w:cs="Calibri"/>
                <w:color w:val="000000"/>
                <w:lang w:val="en-US" w:eastAsia="it-IT"/>
              </w:rPr>
            </w:pPr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 xml:space="preserve">Twitter User Feed, </w:t>
            </w:r>
            <w:proofErr w:type="spellStart"/>
            <w:r w:rsidRPr="001338FD">
              <w:rPr>
                <w:rFonts w:ascii="Abel" w:eastAsia="Times New Roman" w:hAnsi="Abel" w:cs="Calibri"/>
                <w:color w:val="000000"/>
                <w:lang w:val="en-US" w:eastAsia="it-IT"/>
              </w:rPr>
              <w:t>Appear.In</w:t>
            </w:r>
            <w:proofErr w:type="spellEnd"/>
          </w:p>
        </w:tc>
      </w:tr>
    </w:tbl>
    <w:p w:rsidR="00B32CF2" w:rsidRPr="00B41122" w:rsidRDefault="00B41122" w:rsidP="00B41122">
      <w:pPr>
        <w:rPr>
          <w:rFonts w:ascii="Abel" w:hAnsi="Abel"/>
          <w:sz w:val="20"/>
        </w:rPr>
      </w:pPr>
      <w:r w:rsidRPr="00B41122">
        <w:rPr>
          <w:rFonts w:ascii="Abel" w:hAnsi="Abel"/>
          <w:sz w:val="20"/>
        </w:rPr>
        <w:t xml:space="preserve">* Adattamento da: </w:t>
      </w:r>
      <w:r w:rsidRPr="00B41122">
        <w:rPr>
          <w:rFonts w:ascii="Abel" w:hAnsi="Abel"/>
          <w:smallCaps/>
          <w:sz w:val="20"/>
        </w:rPr>
        <w:t>Centro Servizi SELF</w:t>
      </w:r>
      <w:r w:rsidRPr="00B41122">
        <w:rPr>
          <w:rFonts w:ascii="Abel" w:hAnsi="Abel"/>
          <w:sz w:val="20"/>
        </w:rPr>
        <w:t xml:space="preserve">, </w:t>
      </w:r>
      <w:r w:rsidRPr="00B41122">
        <w:rPr>
          <w:rFonts w:ascii="Abel" w:hAnsi="Abel"/>
          <w:i/>
          <w:sz w:val="20"/>
        </w:rPr>
        <w:t xml:space="preserve">H5P per l’interattività in </w:t>
      </w:r>
      <w:proofErr w:type="spellStart"/>
      <w:r w:rsidRPr="00B41122">
        <w:rPr>
          <w:rFonts w:ascii="Abel" w:hAnsi="Abel"/>
          <w:i/>
          <w:sz w:val="20"/>
        </w:rPr>
        <w:t>Moodle</w:t>
      </w:r>
      <w:proofErr w:type="spellEnd"/>
      <w:r w:rsidRPr="00B41122">
        <w:rPr>
          <w:rFonts w:ascii="Abel" w:hAnsi="Abel"/>
          <w:i/>
          <w:sz w:val="20"/>
        </w:rPr>
        <w:t>. Quaderni del SELF</w:t>
      </w:r>
      <w:r w:rsidRPr="00B41122">
        <w:rPr>
          <w:rFonts w:ascii="Abel" w:hAnsi="Abel"/>
          <w:sz w:val="20"/>
        </w:rPr>
        <w:t xml:space="preserve"> (2020).</w:t>
      </w:r>
      <w:r w:rsidR="00882359">
        <w:rPr>
          <w:rFonts w:ascii="Abel" w:hAnsi="Abel"/>
          <w:sz w:val="20"/>
        </w:rPr>
        <w:t xml:space="preserve"> []</w:t>
      </w:r>
    </w:p>
    <w:sectPr w:rsidR="00B32CF2" w:rsidRPr="00B411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el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7052"/>
    <w:multiLevelType w:val="hybridMultilevel"/>
    <w:tmpl w:val="4E2EA612"/>
    <w:lvl w:ilvl="0" w:tplc="2B1AE4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4E"/>
    <w:rsid w:val="00025F77"/>
    <w:rsid w:val="001338FD"/>
    <w:rsid w:val="00141814"/>
    <w:rsid w:val="00402B4E"/>
    <w:rsid w:val="00574D00"/>
    <w:rsid w:val="005F6EB6"/>
    <w:rsid w:val="00681086"/>
    <w:rsid w:val="00693876"/>
    <w:rsid w:val="00882359"/>
    <w:rsid w:val="008E0E5F"/>
    <w:rsid w:val="00B32CF2"/>
    <w:rsid w:val="00B4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3034"/>
  <w15:chartTrackingRefBased/>
  <w15:docId w15:val="{1A5B2EFC-4306-4487-90F8-985ECACF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112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4112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h5p.org/content-types-and-applic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 Ottone</dc:creator>
  <cp:keywords/>
  <dc:description/>
  <cp:lastModifiedBy>CHINELLO Maria Antonia</cp:lastModifiedBy>
  <cp:revision>3</cp:revision>
  <cp:lastPrinted>2020-09-13T14:29:00Z</cp:lastPrinted>
  <dcterms:created xsi:type="dcterms:W3CDTF">2020-09-13T13:44:00Z</dcterms:created>
  <dcterms:modified xsi:type="dcterms:W3CDTF">2020-09-14T09:57:00Z</dcterms:modified>
</cp:coreProperties>
</file>